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渭河流域GF-6 WFV遥感数据集（2020年）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Weihe River Basin GF-6 WFV Remote Sensing Dataset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10.12072/ncdc.WRiver.db0034.2021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分六号于2019年3月21日正式投入使用，它是一颗低轨光学遥感卫星，具有高分辨率、宽覆盖、高质量和高效成像等特点，配置2米全色/8米多光谱高分辨率相机（PMS）、16米多光谱中分辨率宽幅相机（WFV），2米全色/8米多光谱相机观测幅宽90公里，16米多光谱相机观测幅宽800公里。   宽幅相机（WFV）除了常见的蓝/绿/红/近红外四个波段，还增加了能够有效反映作物特有光谱特性的“红边”波段，以及一个紫外波段，一共8个波段，也被称为精准农业观测的高分卫星。   本数据集收集渭河流域2020年高分六号WFV数据，全年共选取31景，能完全覆盖研究区，产品为原始L1级别数据，未经校正处理。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  数据于中国资源卫星应用中心申请下载 http://36.112.130.153:7777/DSSPlatform/gotocenterpage.html。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  数据为原始L1级别数据，未经其他人工处理。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  本数据来源于陆地观测卫星数据服务平台网站，下载时筛选云量低于10%，质量级别≥8（最高级别为9）的数据，质量良好。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渭河流域，陕西省，甘肃省，宁夏回族自治区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272.0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高分辨率, 宽覆盖, 高质量, 多光谱相机观测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渭河流域GF-6 WFV遥感数据集（2020年）. 国家冰川冻土沙漠科学数据中心(http://www.ncdc.ac.cn), 2021. https://cstr.cn/CSTR:11738.11.ncdc.WRiver.2021.26.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