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青藏高原1:300万冻土图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Map of permafrost Iin 1:3,000,000 of the Qinghai-Tibet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10.12072/ncdc.Westdc.db0032.2021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冻土图（1：300万）（李树德和程国栋，1996）是中国科学院兰州冰川冻土研究所（今中科院寒区旱区环境与工程研究所）冻土工程国家重点实验室根据多年从事冻土考察研究的第一手资料及前人研究论文、文献、并详细研究与参阅了航空像片、卫星影像及青藏公路沿线多年冻土图（1：60）万（童伯良 等，1983）、祁连山地貌图（1：100万）（中国科学院地理研究所，1985）、青藏高原自然景观图（1：300万）（中国科学院地理研究所，1990）、青藏高原第四纪冰川遗迹分布图（1：300万）（李炳元和李吉均，1991）、南水北调西线工程通天河-雅砻江调水区冻土遥感图（1：50万）（中国科学院兰州冰川冻土研究所，1995）、中国冰雪冻土图（1：400万）（施雅风和米德生，1988），在100万航测地形图上进行编绘，然后缩编成1：300万青藏高原冻土图。后经由中科院寒区旱区环境与工程研究所南卓铜等数字化完成。 数据包括： 1）数字化的青藏高原冻土分布图 2）青藏高原冻土图扫描图 数字化后的冻土分布图中的冻土类型包括： 0, Seasonally frozen ground;季节冻土 1, permafrost;多年冻土 2, isoland permafrost;岛状多年冻土 3, continuous permafrost;片状多年冻土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青藏高原冻土图（1：300）是中国科学院兰州冰川冻土研究所（今中科院寒区旱区环境与工程研究所）冻土工程国家重点实验室根据多年从事冻土考察研究的第一手资料包含: 数字化的青藏高原冻土分布图 青藏高原冻土图扫描图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1983/01/01-1995/12/31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冻土类型, 1:300万,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1983 1995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国家冰川冻土沙漠科学数据中心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 . 青藏高原1:300万冻土图. 国家冰川冻土沙漠科学数据中心(http://www.ncdc.ac.cn), 2021. https://cstr.cn/CSTR:11738.11.ncdc.Westdc.2020.303.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