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黄土高原土壤水力参数1 km空间数据集（WGS84）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1-km spatial dataset of soil hydraulic parameters on the Loess Plateau (WGS84)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11738.11.ncdc.db7779.2026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  本数据集提供黄土高原区域土壤水力参数的1 km空间分布数据。数据包括土壤容重（BD）、饱和导水率（Ks）、van Genuchten模型参数α和n、残余含水量（θr）以及饱和含水量（θs），覆盖0-10 cm、10-20 cm、20-40 cm、40-60 cm、60-80 cm、80-100 cm、100-150 cm、150-200 cm、200-300 cm、300-400 cm和400-500 cm等土层。数据基于采样点观测结果，采用普通克里金方法进行空间插值。克里金分析在CGCS2000 / 3-degree Gauss–Krüger zone 36（EPSG:4524）坐标系下进行，分析像元大小为1000 m；最终发布数据转换为WGS 84（EPSG:4326）坐标系，输出栅格像元大小为0.01°，在研究区约相当于1 km。数据以GeoTIFF格式提供，并包含相关空间参考文件、处理参数和数据说明文件，可用于土壤水分模拟、水文分析、水土保持研究和生态系统研究。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0.01°，约1 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黄土高原, 土壤水力参数, 普通克里金, 空间插值,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中国黄土高原黄土区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白晓,  孙名扬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孙名扬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白晓, 孙名扬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白晓,孙名扬. 黄土高原土壤水力参数1 km空间数据集（WGS84）. 国家冰川冻土沙漠科学数据中心(http://www.ncdc.ac.cn), 2026. https://cstr.cn/CSTR:11738.11.ncdc.db7779.2026.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