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xindiangou watershed in the first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&amp;lt;p&amp;gt;This data set is the runoff and sediment observation data of xindiangou watershed test site from 2011 to 2020. Through the water level observation and sediment sampling of runoff measurement section of runoff station, the runoff and sediment amount during runoff generation are calculated. The data set includes flow measurement section diagram of runoff station, extract table of flood hydrological elements, result table of successive flood test, daily average discharge table, daily average sediment concentration table and daily average sediment transport rate table. For the situation of runoff stations, please refer to the description of xindiangou watershed from 2011 to 2020. &amp;lt;/p&amp;gt;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&amp;lt;p&amp;gt;Manual timing observation&amp;lt;/p&amp;gt;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&amp;lt;p&amp;gt;1. The water level observation method of runoff station is: xindiangou runoff station uses the water gauge on the side wall of the building to measure the water level. In the non flood season, the observation is conducted once a day at 8:00 and 20:00 when there is rainfall; when the daily water level changes greatly or there is a slow peak and valley, it is observed four times at 2:00, 8:00, 14:00 and 20:00. When the water level changes violently in flood season, the observation shall be made in multiples of 6 minutes. The flow measurement method of runoff station in the test site: Basle flume is used to measure the flow, and the push flow formula is used for flow calculation.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&amp;lt;p&amp;gt;Manual observation is carried out by professional and technical personnel; four levels of manual verification are carried out in the process of data input, which are tabulation, initial calibration, re calibration and audit, so as to ensure the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 Valley,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Runoff, Erosion modulus, Sediment transport rate, Sediment concentration, flow, Soil loss, Runoff depth,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xindiangou watershed in the first sub region of Loess Hilly and gully region from 2011 to 2020. National Cryosphere Desert Data Center(http://www.ncdc.ac.cn), 2022. https://cstr.cn/CSTR:11738.11.ncdc.HWSDZhan.2020.89.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