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2022年黄土丘陵沟壑区第一副区王茂沟流域径流、泥沙观测数据集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wangmaogou watershed in the first sub region of Loess Hilly and gully region in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10.12072/ncdc.hwsdzhan.db4060.2023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11738.11.NCDC.HWSDZHAN.DB4060.2023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2022年王茂沟流域径流站径流、泥沙观测数据，通过径流站测流断面水位观测，泥沙取样，计算产流时的径流、泥沙量。数据包括王茂沟径流站测流断面图、洪水水文要素摘录表、逐次洪水测验成果表、逐日平均流量表、逐日平均含沙量表、逐日平均输沙率表。径流站情况见《王茂沟流域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王茂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榆林,  绥德,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2022年黄土丘陵沟壑区第一副区王茂沟流域径流、泥沙观测数据集. 国家冰川冻土沙漠科学数据中心(http://www.ncdc.ac.cn), 2023. https://cstr.cn/CSTR:11738.11.NCDC.HWSDZHAN.DB4060.2023.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