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泛北极无气候变化陆面离线模拟数据集（1901-2014年）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climate change free land surface offline simulation dataset (1901-2014)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陆面模式离线模拟），所使用的模式包括中国科学院地球系统模式CAS-ESM和挪威地球系统模式NorESM，试验数据时间分辨率为月平均，空间分辨率为大气陆面变量1.4度，海洋海冰变量1度，空间范围为泛北极（北纬50N）以北，时间范围1901-2014年。数据要素：NorESM变量包括火碳排放fFire、燃烧面积burntFractionAll、多年冻土范围pfrost、活动层厚度alt，CAS-ESM变量包括火碳排放fFire、多年冻土范围pfrost、活动层厚度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  CAS-ESM和NorESM模式无气候变化的陆面离线模拟，NorESM变量包括火碳排放fFire、燃烧面积burntFractionAll、多年冻土范围pfrost、活动层厚度alt，CAS-ESM变量包括火碳排放fFire、多年冻土范围pfrost、活动层厚度alt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NorESM变量包括火碳排放fFire、燃烧面积burntFractionAll、多年冻土范围pfrost、活动层厚度alt，CAS-ESM变量包括火碳排放fFire、多年冻土范围pfrost、活动层厚度alt），存储为NetCDF格式，CAS-ESM一个文件（noclimc-CAS-ESM.nc），NorESM一个文件(noclimc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离线模拟,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泛北极无气候变化陆面离线模拟数据集（1901-2014年）. 国家冰川冻土沙漠科学数据中心(http://www.ncdc.ac.cn), 2026. https://cstr.cn/CSTR:11738.11.ncdc.db7710.2026.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