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1986-1990年黄土丘陵沟壑区第一副区桥沟流域不同地貌类型径流场观测数据集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of different geomorphic types in Qiaogou watershed, the first sub region of Loess Hilly and gully region, 1986-1990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10.12072/ncdc.HWSDZhan.db0069.2020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1986-1990年黄土丘陵沟壑区第一副区桥沟流域不同地貌类型径流场观测数据。桥沟流域位于陕西省榆林市绥德县，属于裴家茂沟（无定河一级支流）的一级支流。对桥沟流域不同地貌类型径流场产生径流的次降水量、径流量、泥沙量进行观测。数据包括桥沟不同地貌类型径流场逐次径流泥沙测验成果表、土壤含水率实测成果表，径流场情况见《桥沟不同地貌类型径流场1986-1990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 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1.雨量观测：桥沟不同地貌类型径流小区降水量采用桥沟5号雨量站的资料。 2.泥沙取样及处理：径流、泥沙采用不同的观测设施，有三角槽、分水箱、径流池，三角槽在产流过程中采集沙洋；分水箱、径流池在降水结束、径流终止后立即读取径流池水位，根据分水箱、径流池面积、水位计算径流量；将分水箱、径流池泥水搅拌均匀取泥沙样，样品处置采用置换法。 3.土壤含水率：在具有代表性的固定地点，去除表层杂草后，在30 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1986/01/01-1990/12/31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陕西省榆林市绥德县桥沟流域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次降水强度, 含沙量, 冲刷量, 径流深, 径流系数, 径流, 次降水量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桥沟,  绥德,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1986-1990年黄土丘陵沟壑区第一副区桥沟流域不同地貌类型径流场观测数据集. 国家冰川冻土沙漠科学数据中心(http://www.ncdc.ac.cn), 2020. https://cstr.cn/CSTR:11738.11.ncdc.HWSDZhan.2020.71.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