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turbulent flow at grassland observation points in Eling Lake Basin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10.12072/ncdc.ZPWERS.db2016.2022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11738.11.ncdc.ZPWERS.db2016.2022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set is the turbulence flux observation data of Eling Lake grassland observation station (GS) in the source area of the Yellow River in 2018. Using the csat3 of Campbell and li-7500 of li-cor, the time resolution is half an hour, mainly including sensible heat flux, latent heat flux and quality grade mark.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Csat3 of Campbell company and li-7500 instrument of li-cor company were used for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is processed by eddypro flux processing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4280.0m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size:845.3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latent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number:41130961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Observation data of turbulent flow at grassland observation points in Eling Lake Basin (2018). National Cryosphere Desert Data Center(http://www.ncdc.ac.cn), 2022. https://cstr.cn/CSTR:11738.11.ncdc.ZPWERS.db2016.2022.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