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2013-2017年伊洛河三门峡库区国家级重点治理区林草植被覆盖度统计表数据集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Sanmenxia reservoir area of Yiluo River in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伊洛河三门峡库区国家级重点治理区林草植被覆盖度统计表数据集包括河南省洛宁县、山西省垣曲县和河南省渑池县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伊洛河三门峡库区国家级重点治理区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伊洛河三门峡库区,  渑池县,  垣曲县,  河南省,  洛宁县,  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2013-2017年伊洛河三门峡库区国家级重点治理区林草植被覆盖度统计表数据集. 国家冰川冻土沙漠科学数据中心(http://www.ncdc.ac.cn), 2021. https://cstr.cn/CSTR:11738.11.ncdc.HHSTBC.2020.185.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