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1985-1990年黄土丘陵沟壑区第三副区桥子沟流域降水观测数据集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Qiaozigou watershed in the third sub-region of Loess Hills and Gullies area from 1985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10.12072/ncdc.HWTSZhan.db0032.2020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1985年-1990年黄土丘陵沟壑区第三副区桥子沟流域5个雨量站（能干、营房梁、试验场、桥子沟口、马兰）的降水观测数据。采用SM1型普通雨量器和DSJ2虹吸式雨量计进行观测。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SM1型普通雨量器全年观测，汛期（5～10月）4段制摘录，非汛期2段制摘录；DSJ2虹吸式雨量计汛期观测，24段制摘录。雨量计汛前进行仪器校准，观测过程中出现异常值使用普通雨量器观测值插补。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甘肃省天水市秦州区桥子沟流域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1235.0m-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1666.5m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年降雨量, 日降雨量, 时段降雨量, 最大降雨量, 降雨摘录, 桥子沟流域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桥子沟,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1985-1990年黄土丘陵沟壑区第三副区桥子沟流域降水观测数据集. 国家冰川冻土沙漠科学数据中心(http://www.ncdc.ac.cn), 2022. https://cstr.cn/CSTR:11738.11.ncdc.HWTSZhan.2020.52.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