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低温钻井液处理剂优选实验数据集（2019年1月）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of low temperature drilling fluid treatment agent optimization (January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10.12072/ncdc.SRIPE.db1717.2022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11738.11.ncdc.SRIPE.db1717.2022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理和收集了项目实施期间：低温钻井液处理剂优选研究数据集，采用室内实验方法完成了低温钻井液处理剂优选实验，形成了数据集。其中，主要的要素项有表观粘度、塑性粘度、动切力、滤矢量、密度。该项目室内实验时间范围始于2019年1月1日，止于2019年1月31日，采集地点为山东省青岛市。共计开展室内实验36组次，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中国石油大学（华东）实验室低温试验箱创造低温环境，将六速旋转粘度计、中压滤失仪和钻井液置于低温箱中，进行钻井液滤失量和流变性测试。六速旋转粘度计技术参数：1.测试范围：1~300mPa•s；2.测试精度：1~25 mPa•s±1mPa.s；25 mPa•s以上±4%；3.变速范围：3、6、100、200、300、600r/min数据采集API中压滤失测量仪。中压滤失仪技术参数：1.额定压力：0.69MPa；2.合理滤失总面积：45.6cmθ2；3.钻井液杯容积：240mL；钻井液密度计技术参数：1. 测试范围：1~1.5 g/cmθ3；2. 测试精度：0.01 g/cmθ3。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低温，钻井液，流变性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牛成成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低温钻井液处理剂优选实验数据集（2019年1月）. 国家冰川冻土沙漠科学数据中心(http://www.ncdc.ac.cn), 2022. https://cstr.cn/CSTR:11738.11.ncdc.SRIPE.db1717.2022.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