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复杂地形条件下输沙率的风洞实验和数值模拟（2009-2012年）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Wind tunnel experiment and numerical simulation of sediment transport rate under complex terrain conditions (2009-2012)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本数据集包含两个数据文件，其名称为：1. 风洞试验速度廓线测量数据.xlsx，包含5个表： （1）风速为8m/s（6400转）时，风洞轴线速度廓线分布；（2）风速为9m/s（7200转）时，风洞轴线速度廓线分布；（3）风速为10m/s（8000转）时，风洞轴线速度廓线分布；（4）风速为11m/s（8800转）时，风洞轴线速度廓线分布；（5）风速为12m/s（9600转）时，风洞轴线速度廓线分布。包含了风洞不同高度处的风速数据。 2.粗糙地表不同摩阻风速下的风速廓线（2013）.mdb，包含1个表： （1）Basic Table，包含了民勤沙漠区粗糙地表条件下，在不同摩阻风速的情况下5cm、10cm、15cm、20cm、25cm、30cm、50cm、100cm处的瞬时、2分钟平均和10分钟平均风速及风向。 主要研究巴丹吉林沙漠边缘粗糙地表条件下，风速廓线随摩阻风速的变化情况；研究风洞实验条件下，风场的变化情况。数据的收集时间为2010年、2013年。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毕托管测量。每秒采集一组数据。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风洞实验，数采自动记录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严格按照仪器操作规范进行观测和数据采集。在加工生成数据表时，剔除了一些明显误差数据。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兰大多功能环境风洞实验室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输沙率, 风洞试验, 数值模拟, 风速, 风沙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兰州大学多功能环境风洞实验室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孙文海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孙文海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孙文海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绿洲化、荒漠化关键物理过程及其数值仿真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孙文海. 复杂地形条件下输沙率的风洞实验和数值模拟（2009-2012年）. 国家冰川冻土沙漠科学数据中心(http://www.ncdc.ac.cn), 2020. https://cstr.cn/CSTR:11738.11.ncdc.973Desert.2020.82.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