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中巴经济走廊1KM SRTM DEM数据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1KM SRTM DEM data of China-Pakistan Economic Corridor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10.12072/casnw.043.2018.db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本数据以SRTM 90米分辨率DEM数据为数据源，进行数据拼接、重采样等影像处理，再利用中巴经济走廊区域边界裁剪，生成空间分辨率为1KM的中巴经济走廊区域DEM数据产品。该数据可为中巴经济走廊区域科学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涉及DEM数据修订版本为V4.1版本，包括：SRTM_49_06、SRTM_49_07、SRTM_50_05、SRTM_50_06、SRTM_50_07、SRTM_50_08、SRTM_51_04、SRTM_51_05、SRTM_51_06、SRTM_51_07、SRTM_51_08、SRTM_52_04、SRTM_52_05、SRTM_52_06、SRTM_53_04、SRTM_53_05、SRTM_53_06、SRTM_54_04、SRTM_54_05，数据分辩率为90米；中巴经济走廊区域边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利用ARCGIS：（1）进行影像拼接、重采样；（2）结合中巴经济走廊区域边界，裁剪，生成中巴经济走廊1KM 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对源数据进行重采样，分辨率降低。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2000/02/22-2000/02/22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-36.0m-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8378.0m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Geographic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SRTM,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冯克庭. 中巴经济走廊1KM SRTM DEM数据. 国家冰川冻土沙漠科学数据中心(http://www.ncdc.ac.cn), 2020. https://cstr.cn/CSTR:11738.11.ncdc.nieer.2020.1474.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