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day-to-day mean air temperatures at the hydrological site of the empty ice bucket of glacier No. 1 at the source of the Urumqi River (2002-2004)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10.12072/Tianshan.033.2017.db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The data comes from automatic meteorological stations located at the No.1 Glacier Hydrological Point and the Empty Ice Dou Hydrological Point in the source of the Urumqi River in the Tianshan Mountains. The data includes daily meteorological observations and temperature data from 2002 to 2004; And it can obtain glacier meteorological information, study glacier material balance, and other information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Observation, test and determination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Automatic weather stations obtain data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Glacier No.1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point, flow, 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station,  Heyuan 1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Feiteng . Dataset of day-to-day mean air temperatures at the hydrological site of the empty ice bucket of glacier No. 1 at the source of the Urumqi River (2002-2004). National Cryosphere Desert Data Center(http://www.ncdc.ac.cn), 2020. https://cstr.cn/CSTR:11738.11.ncdc.Tianshan.2020.77.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