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Topographic Index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"Heihe River Basin eco hydrological comprehensive atlas" is supported by the key project of Heihe River Basin eco hydrological process integration research. It aims at data arrangement and service of Heihe River Basin eco hydrological process integration research. The atlas will provide researchers with a comprehensive and detailed background introduction and basic data set of Heihe River Basin. The 1:100000 topographic index of Heihe River Basin is one of the basic geographic part of atlas, with a scale of 1:2500000, positive axis and equal product conic projection, and standard latitude of 2547 n Data source: 1:100000 topographic map index data, Heihe River basin boundary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source: 1:100000 topographic map index data, Heihe River basin boundary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1:100000 topographic index of the Heihe River Basin is one of the basic geographic sections of the atlas, with a scale of 1:2500000 and a normal axis equal volume conic projection.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Theme:1: 10 topographic map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lower reaches,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Jun,  Wang jianhua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Jun, Wang jianhua. 1:100000 Topographic Index of Heihe River Basin. National Cryosphere Desert Data Center(http://www.ncdc.ac.cn), 2020. https://cstr.cn/CSTR:11738.11.ncdc.Westdc.2020.357.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