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Huazhaizi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  该数据集包含了2015年1月1日至2015年12月31日的黑河水文气象观测网中游花寨子荒漠站的涡动相关仪观测数据。站点位于甘肃省张掖市，下垫面是荒漠。观测点的经纬度是100.31860E, 38.76519N/100.3201E, 38.7659N(5月2日之后)，海拔1731.00m。涡动相关仪的架高2.85m（4月12日之前）/4.5m(5月2日之后)，采样频率是10Hz，超声朝向是正北向，超声风速温度仪（CSAT3）与CO2/H2O分析仪（Li7500/Li7500A(5月2日之后)）之间的距离是15cm。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12日至5月2日由于涡动相关仪Li7500的标定及仪器调换，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辐射, 感热通量,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