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impact of agricultural development on watershed scale water cycle in Northwest Oasis and the collection data of eco-environmental effect projects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intersection data of the impact of agricultural development on watershed scale water cycle and eco-environmental effects in northwest oasis. 1. Saturated conductivity data 2. Conductivity data 3. Jia Hongwei sampling point coordinates 4. Indoor infiltration raw data 5. Horizontal infiltration data 6. Soil particle analysis data 7. Soil moisture characteristic curvature number 8. Field infiltration data 9. The main monitoring indicators are: organic matter data and hydraulic conductivity (Excel): including number, sampling point, measured value and saturated hydraulic conductivity 2. Conductivity (Excel): including number, sampling point, measured value, temperature, temperature correction value, conductivity 3. Original data of indoor infiltration (Excel): including number, time, cumulative value and reading 4. Field infiltration data (Excel): including number, time, cumulative value and reading 5. Sampling points of horizontal infiltration data (Excel): including time, measuring tube (ML), wetting peak (ML), wet weight, dry weight, box weight and distance 6. Soil particle analysis (Excel): including No., &amp; gt; 0.25mm, &amp; lt; 0.05mm, &amp; lt; 0.01mm, &amp; lt; 0.005mm, &amp; lt; 0.001mm 7. Soil moisture characteristic curve (Excel): including soil weight and drying weight when the pressure of pressure membrane instrument is 0,0.05,0.1,0.3,0.5,0.8,1.5,3,5,14.4 8. Organic matter (Excel): including number, sampling point, soil amount (g), titration amount (ML)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project of the impact of agricultural development on basin scale water cycle and ecological environment effect in Northwest green Prefecture belongs to the major research plan of "Western China Environmental and ecological science" of National Natural Science Foundation of China. The project leader is Professor Kang Shaozhong of northwest agricultural and Forestry University of science and technology of China, and the operation time of the project is from January 2003 to December 2005.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And hydraulic conductivity (excel table): contains four fields: number, sampling point, measured value, and saturated hydraulic conductivity. 2.Conductivity (excel form): contains the number, sampling point, measured value, temperature, temperature calibration value, conductivity 3.Indoor infiltration raw data (excel form): contains the number, time, cumulative value, and reading. 4.Field infiltration data (excel form): contains the number, time, cumulative value, and reading. 5. Sampling points of horizontal infiltration data (excel table): Including time, water cylinder (ml), wet peak (ml). Wet weight, dry weight, box weight, distance. 6.Analysis of soil particles (excel form): include number,&gt; 0.25mm,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time:2003/01/08-2005/12/07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Development, Eco-environment Effect, Scale Water Cycle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Place:Shiyang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contributors:KANG Shaozhong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author:KANG Shaozhong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manager:KANG Shaozhong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KANG Shaozhong. The impact of agricultural development on watershed scale water cycle in Northwest Oasis and the collection data of eco-environmental effect projects. National Cryosphere Desert Data Center(http://www.ncdc.ac.cn), 2021. https://cstr.cn/CSTR:11738.11.ncdc.NIEER.2021.1748.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