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2018年子午岭-六盘山国家级水土流失重点预防区林草植被覆盖统计表数据集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Ziwuling Liupanshan national key prevention area of water and soil loss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子午岭-六盘山国家级水土流失重点预防区林草植被覆盖度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子午岭-六盘山国家级水土流失重点预防区，陕西省，甘肃省，宁夏回族自治区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2018年子午岭-六盘山国家级水土流失重点预防区林草植被覆盖统计表数据集. 国家冰川冻土沙漠科学数据中心(http://www.ncdc.ac.cn), 2021. https://cstr.cn/CSTR:11738.11.ncdc.HHSTBC.2020.226.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