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Multi-UAV Cooperative Encirclement Training and Trajectory Simulation Results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10.12072/ncdc.db7477.2026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11738.11.ncdc.db7477.2026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was produced from the simulation experiments associated with the paper. It is fully generated through simulation and does not originate from field observations, purchased data, exchanged data, mirrored datasets, or third-party downloads.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dataset was generated from a two-dimensional cooperative multi-UAV encirclement simulation environment and the MADDPG training procedure. During training, simulations were executed episode by episode, and the episode-level accumulated training rewards were recorded and organized as data/score_history.csv. The original single-row reward sequence extracted from the source score_history.csv is retained as data/score_history_original_row62.csv for traceability. The training reward curve was plotted from a 10,000-episode reward sequence using a 100-episode moving average and exported as images/MADDPG_Training_Reward.png. The trajectory result was obtained by evaluating the trained policy in a simulation environment with dynamic obstacles and was exported as images/Encirclement_Trajectory.png by the visualization program.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Completeness and readability checks were performed during dataset preparation. The training reward CSV file is readable, and the core reward curve corresponds to a 10,000-episode training record. The normalized score_history.csv contains 10,000 rows with three fields: episode, reward, and moving_average_100. The episode values range from 1 to 10,000, reward values range approximately from -3823.6044 to 3134.3994, and moving_average_100 has 9,901 valid values ranging approximately from -2336.4726 to 2.8238. Both reward and moving_average_100 are dimensionless simulation reward values. Both PNG images have a resolution of 1600 by 1200 pixels and can directly present the training reward trend and the post-training encirclement trajectory result. The dataset corresponds to the training reward curve and encirclement trajectory result reported in the paper and does not contain unrelated field-based geospatial measurements.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time:2025/01/01-None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place:Nanjing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size:853.5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format:csv, png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Theme:Multi-UAV, Cooperative Encirclement, Deep Reinforcement Learning, MADDPG, Training Reward, Trajectory Simulation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Subject:Fundamentals of Engineering and Technical Sciences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phone:15105193069</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mailbox:wanghe91@seu.edu.cn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contributors:ma wen rui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wen rui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he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number:2022ZD0120000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ma wen rui. Multi-UAV Cooperative Encirclement Training and Trajectory Simulation Results Dataset. National Cryosphere Desert Data Center(http://www.ncdc.ac.cn), 2026. https://cstr.cn/CSTR:11738.11.ncdc.db7477.2026.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