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2003-2004年天山冰川观测试验站基本营地逐日平均气温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Temperature of the Basic Camp of Tianshan Glaciological Station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10.12072/Tianshan.009.2017.db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天山冰川观测试验站的常规水文、气象观测在乌鲁木齐河源区的1号冰川水文点、空冰斗水文点、总控制水文点以及后峡基本营地进行。后峡基本营地气象观测场位于乌鲁木齐河谷、海拔2130 m、进行常规气象要素观测，该数据集是天山冰川观测试验站基本营地2003、2004年逐日平均气温表。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天山冰川观测试验站基本营地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径流, 水文点,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2003-2004年天山冰川观测试验站基本营地逐日平均气温. 国家冰川冻土沙漠科学数据中心(http://www.ncdc.ac.cn), 2020. https://cstr.cn/CSTR:11738.11.ncdc.Tianshan.2020.57.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