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2011年荒漠植物光合器官水平气体交换测定数据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Measurement data of horizontal gas exchange in photosynthetic organs of desert plants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10.12072/ncdc.nieer.db3085.2023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本数据为2011年荒漠植物光合器官水平气体交换测定数据，内含一个说明文档和一个Excel表格数据，主要观测指标：Obs，观测次数； Photo，净光合速率，μmol CO₂•m–2•s–1；Cond，气孔导度，mol H₂O•m–2•s–1； Ci，胞间CO₂浓度，μmol CO₂•mol-1；&gt;Trmmol，蒸腾速率，mmol H₂O•m–2•s–1； Vpdl，水蒸气压亏缺，kPa；Area，叶面积，c㎡； Tair，大气温度，℃；Tleaf，叶面温度，℃； CO₂R，参照室CO₂浓度，μmol CO₂•mol-1；CO₂S，样品室CO₂浓度，μmol CO₂•mol-1； H₂OR，参照室水分，mmol H₂O•mol-1；H₂OS，样品室水分，mmol H₂O•mol-1； PARo，光量子通量密度，μmol•m–2•s–1；RH-R，参照室空气相对湿度，%； RH-S，样品室空气相对湿度，%；PARi，光合作用有效辐射，μmol•m–2•s–1； Press，大气压，kPa；其它为测定时的仪器状态参数等。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利用美国拉哥公司制造的LI-6400便携式光合作用系统（Portable Photosynthesis System, LI-COR, USA）和LI-3100叶面积仪。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对荒漠植物光合生理特性进行了观测。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2012/07/01-2012/07/31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黑河流域中下游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光合速率, 蒸腾速率, 荒漠植物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101.28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苏培玺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苏培玺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苏培玺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苏培玺. 2011年荒漠植物光合器官水平气体交换测定数据. 国家冰川冻土沙漠科学数据中心(http://www.ncdc.ac.cn), 2021. https://cstr.cn/CSTR:11738.11.ncdc.NIEER.2021.1924.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