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2000-2015年黑河流域上游雪水当量专题数据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snow water equavilent maps of Heihe basin during 2000-2015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10.12072/ncdc.I-SNOW.db0018.2021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11738.11.ncdc.isnow.db2520.2022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集包含黑河流域上游2000年1月至2015年12月雪水当量逐日数据，以tiff格式保存，完全开放共享。数据通过分布式寒区水文模型GBEHM和遥感参数标定方法，利用长时间序列高空间分辨率积雪遥感数据，为模型提供标定的目标函数以及驱动数据；利用地面调查得到的积雪属性数据，为模拟系统提供更为准确的参数信息，进而估算了2000年至2015雪水当量逐日数据。文件名：swe_yyyymm.tiff，字段说明：swe指代雪水当量，yyyy为年，例如2010；mm为月，例如三月为03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数据源原始数据包括气象台站数据、再分析资料数据、遥感积雪面积数据以及水文径流数据。气象台站数据来自中国积雪调查项目第一课题；遥感积雪面积数据来自中国积雪调查项目第二课题；再分析资料数据为使用WRF数据自主模拟；水文径流数据来自寒旱区科学数据中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数据通过分布式寒区水文模型GBEHM和遥感参数标定方法，利用长时间序列高空间分辨率积雪遥感数据，为模型提供标定的目标函数以及驱动数据；利用地面调查得到的积雪属性数据，为模拟系统提供更为准确的参数信息，进而估算了2000年至2015雪水当量逐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数据通过GBEHM水文模型并结合黑河流域气象要素资料进行模拟，雪深模拟数据与实测数据在台站尺度上进行了比对，满足精度要求。积雪面积模拟数据与遥感观测模拟数据对比，NASH系数达到0.74，满足精度要求。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雪水当量, 积雪调查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牛莉婷,  李弘毅,  王建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李弘毅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李弘毅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牛莉婷,李弘毅,王建. 2000-2015年黑河流域上游雪水当量专题数据. 国家冰川冻土沙漠科学数据中心(http://www.ncdc.ac.cn), 2021. https://cstr.cn/CSTR:11738.11.ncdc.isnow.db2520.2022.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