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High-time-resolution dataset of atmospheric aerosols over the Tibetan Plateau and its surroundings (2015-2021)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10.12072/ncdc.NIEER.db2200.2022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11738.11.ncdc.NIEER.db2200.2022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integrates the comprehensive observational data of atmospheric aerosols at several remote background and urban sites over the Tibetan Plateau (TP) and its surroundings in recent years by our group team. The high-time-resolution dynamic evolution of aerosol physical, chemical, and optical properties in the different TP sites are measured on-line by deploying a suite of advanced high-resolution real-time instruments. The chemical composition, size distribution, bulk acidity, and diurnal variation of submicron aerosols, the high-resolution mass spectrum and components of organic aerosols (OAs), the size distribution of particle number concentration, the particle light scattering and absorption coefficients, the light absorption contributions of black carbon (BC) and brown carbon (BrC) at different wavelengths, the number concentration of cloud condensation nucleus (CCN), and concentrations of gaseous pollutants are obtained. The release of this dataset can provide basic data for related researches in atmospheric, cryospheric, and environmental sciences.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 All original data in this dataset are acquired on-line by the high-resolution real-time observation instruments.   1) A high-resolution time-of-flight aerosol mass spectrometer (HR-ToF-AMS) is used to measure the size-resolved chemical compositions of non-refractory submicron aerosol, and further to obtain the diurnal variation, bulk acidity, as well as the high-resolution mass spercrum, component factors, and elemental ratios of organic aerosols;   2) A scanning mobility particle sizer (SMPS) is used to acquire the size distribution of number concentration of submicron particles;   3) A photoacoustic extinctiometer (PAX) is used to acquire the   4) An Aethalometer is used to acquire the particle light absorption coefficients at seven different wavelengths;   5) A cloud condensation nuclei (CCN) counter is used to acquire the number concentration of CCN at different supersaturation of water vapor;   6) A suite of gas analyzers is used to acquire the concentrations of gaseous pollutants of CO, CO2, NOX, O3, and SO2.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 All data in this dataset are processed using the Igor Pro software.  1) The HR-TOF-AMS data is processed using the standard data analysis software with SQUIRREL and PIKA toolkits written in Igor Pro;  2) Source apportionment of organic aerosol is conducted by the positive matrix factorization (PMF) analysis method;  3) Other data are processed by the conventional data processing methods to obtian the mean value, diurnal variation, etc.;</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All instruments are calibrated according to their standard calibration protocols at the beginning and end of each observation to ensure the data accuracy;  2) Strictly quality control of the observation data such as eliminate the interference data due to the instrument failure and artificial influence;  3) Comparison of data from different instruments to ensure the consistency and synchronization of observation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place:Tibetan Plateau (TP) and its surroundings (QOMS, Motuo, NamCo, Waliguan, LHG, Bayanbulak, and Lhasa sites)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altitude:1305.0m-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4730.0m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Theme:Atmospheric Aerosol, High-time-resolution, On-line Observation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Place:Tibetan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Jianzhong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author:Xu Jianzhong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Jianzhong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number:41977189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name:Multiple method analysis on light absorption property, source, and chemical composition of brown carbon from the Qinghai-Xizang (Tibet) Plateau</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number:41771079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name:Organic matters in mountain snow/ice of Western China: temporal and spatial variations, sources, and application in paleoclimate and paleoenvironment research</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number:2019QZKK0605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name:The Second Tibetan Plateau Scientific Expedition and Research program (STEP)</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number:XDA20040501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name:The Strategic Priority Research Program of Chinese Academy of Sciences</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number:SKLCS-ZZ-2022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name:State Key Laboratory of Cryospheric Sciences Scientific Research Foundation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number:Y529841001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characteristics of organic matter in the atmosphere and snow ice in cryospheric regions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Jianzhong . High-time-resolution dataset of atmospheric aerosols over the Tibetan Plateau and its surroundings (2015-2021). National Cryosphere Desert Data Center(http://www.ncdc.ac.cn), 2022. https://cstr.cn/CSTR:11738.11.ncdc.NIEER.db2200.2022.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Jianzhong, Zhang Qi, Shi Jinsen, Ge Xinlei, Xie Conghui, Wang Junfeng, Kang Shichang, Zhang Ruixiong, Wang Yuhang. Chemical characteristics of submicron particles at the central Tibetan Plateau: insights from aerosol mass spectrometry[J]. Atmospheric Chemistry and Physics, 2018, 18,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Xinghua, Xu Jianzhong, Kang Shichang, Liu Yanmei, Zhang Qi. Chemical characterization of long-range transport biomass burning emissions to the Himalayas: insights from high-resolution aerosol mass spectrometry[J]. Atmospheric Chemistry and Physics, 2018, 18, (7).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Xinghua, Xu Jianzhong, Kang Shichang, Zhang Qi, Sun Junying. Chemical characterization and sources of submicron aerosols in the northeastern Qinghai–Tibet Plateau: insights from high-resolution mass spectrometry[J]. Atmospheric Chemistry and Physics, 2019, 19, (11).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An Yanqing, Xu Jianzhong, Feng Lin, Zhang Xinghua, Liu Yanmei, Kang Shichang, Jiang Bin, Liao Yuhong. Molecular characterization of organic aerosol in the Himalayas: insight from ultra-high-resolution mass spectrometry[J]. Atmospheric Chemistry and Physics, 2019, 19, (2).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Xinghua, Xu Jianzhong, Kang Shichang. Chemical characterization of submicron particulate matter (PM1) emitted by burning highland barley in the northeastern part of the Qinghai–Tibet Plateau[J]. Atmospheric Environment, 2020, 224.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Jianzhong, Hettiyadura Anusha Priyadarshani Silva, Liu Yanmei, Zhang Xinghua, Kang Shichang, Laskin Alexander. Regional Differences of Chemical Composition and Optical Properties of Aerosols in the Tibetan Plateau[J]. Journal of Geophysical Research Atmospheres, 2020, 125,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Xinghua, Xu Jianzhong, Kang Shichang, Sun Junying, Shi Jinsen, Gong Chongshui, Sun Xuying, Du Haolin, Ge Xinlei, Zhang Qi. Regional Differences in the Light Absorption Properties of Fine Particulate Matter Over the Tibetan Plateau: Insights From HR‐ToF‐AMS and Aethalometer Measurements[J]. Journal of Geophysical Research Atmospheres, 2021, 126, (24).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Wenhui, Zhang Xinghua, Zhai Lixiang, Shen Xiaojing, Xu Jianzhong. Chemical characterization and sources of submicron aerosols in Lhasa on the Qinghai–Tibet Plateau: Insights from high-resolution mass spectrometry[J]. Science of The Total Environment, 2022, 815.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Jianzhong, Hettiyadura Anusha Priyadarshani Silva, Liu Yanmei, Zhang Xinghua, Kang Shichang, Laskin Alexander. Atmospheric Brown Carbon on the Tibetan Plateau: Regional Differences in Chemical Composition and Light Absorption Properties[J]. Environmental Science and Technology Letters, 2022, 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