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Observation data set of soil moisture content in runoff field of different geomorphic types in Qiaogou watershed, the first sub region of Loess Hilly and gully region, 1986-1990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10.12072/ncdc.HWSDZhan.db0083.2021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11738.11.ncdc.HWSDZhan.2021.137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soil moisture content observation data of runoff field of different geomorphic types in Qiaogou watershed, the first sub region of Loess Hilly and gully region from 1986 to 1990. Qiaogou watershed is located in Suide County, Yulin City, Shaanxi Province, which belongs to the first tributary of peijiamaogou (the first tributary of Wuding River). In this data set, the soil water content of eight runoff plots with different geomorphic types in Qiaogou was observed. Soil samples were collected every day, and the samples were measured on the day of precipitation, but not on the day of no precipitation. The basic situation of runoff field is shown in the description of runoff field of different geomorphic types in Qiaogou from 1986 to 1990. The main monitoring indicators include: field number, measurement times, sampling date, "soil moisture content (%) sampling depth 0-10cm", "precipitation between two measurements (mm)", month and day.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Instrument continuous observation Manual timing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Precipitation observation instruments include SM1 ordinary rain gauge with a diameter of 20cm and dsj2 siphon type self recording rain gauge. The SM1 type adopts the 8-hour and 20-hour two-stage system for annual observation. It mainly observes the start and end time of precipitation and makes statistics of precipitation. When the intermittent time of precipitation is more than 15 minutes, it is observed as two times of precipitation before and after the interval. When the intermittent time is less than 15 minutes, it is recorded as one-time precipitation observation. If one-time precipitation crosses 8 hours and 20 hours, it should be measured at 8 hours and 20 hours. Dsj2 type adopts 24 section system for flood season observation. In case of failure of self recording rain gauge, the observation data of ordinary rain gauge is used for supplement.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 the process of observation, when there is an abnormal value of the self recording rain gauge, the observation value of the ordinary rain gauge is used for interpolation and verification; in the process of data entry, there are four levels of manual verification, which are tabulation, primary calibration, recalibration and audit, to ensure the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time:1986/01/01-1990/12/31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place:Qiaogou watershed, Suide County, Yulin City, Shaanxi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size:33.7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moisture content, sampling depth, sampling time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Time:1986 1987 1988 1989 1990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Place:Yulin,  Qiaogou,  Suide,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phone:093149675976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contributors:Suide administration and Supervision Bureau of water and soil conservation of the Yellow River (Suide scientific experimental station of water and soil conservation)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author:LEI Xin </w:t>
      </w:r>
      <w:proofErr w:type="gramStart"/>
      <w:r>
        <w:rPr>
          <w:rFonts w:ascii="Times New Roman" w:hAnsi="Times New Roman" w:hint="eastAsia"/>
          <w:sz w:val="24"/>
          <w:szCs w:val="24"/>
          <w:lang w:eastAsia="zh-CN"/>
        </w:rPr>
        <w:t xml:space="preserve">,  LiuSijun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manager:GUO Yumei , Suide administration and Supervision Bureau of water and soil conservation of the Yellow River (Suide scientific experimental station of water and soil conservation)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Suide administration and Supervision Bureau of water and soil conservation of the Yellow River (Suide scientific experimental station of water and soil conservation). Observation data set of soil moisture content in runoff field of different geomorphic types in Qiaogou watershed, the first sub region of Loess Hilly and gully region, 1986-1990. National Cryosphere Desert Data Center(http://www.ncdc.ac.cn), 2021. https://cstr.cn/CSTR:11738.11.ncdc.HWSDZhan.2021.137.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