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2025年长江三峡库区白水河滑坡、八字门滑坡、树坪滑坡、新滩滑坡、链子崖危岩体专业监测年报汇编</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Compilation of annual reports on professional monitoring of Baishuihe Landslide, Bazimen Landslide, Shuping Landslide, Xintan Landslide, and Lianziya Dangerous Rock Mass in the Three Gorges Reservoir Area of the Yangtze River in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10.12072/ncdc.sanxia.db7426.2026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11738.11.ncdc.Sanxia.2020.103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为2025年度三峡库区白水河滑坡、八字门滑坡、树坪滑坡、新滩滑坡、链子崖危岩体专业监测年报汇编，内容包括三峡库区5处重大危险性地质灾害体，即白水河滑坡、八字门滑坡、树坪滑坡、新滩滑坡、链子崖危岩体在2025年的专业监测情况，具体又分为滑坡基本情况、监测网布置与运行情况、变形监测分析与综合分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自主生产，人工采集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本数据经过人工检查、质量良好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长江三峡库区白水河、八字门、树坪、新滩、链子崖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滑坡, 年报, 专业监测, 统计数据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 工程地质学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树坪,  八字门,  白水河,  链子崖,  新滩,  长江三峡库区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卢书强,  黄海峰,  易武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w:t>
      </w:r>
      <w:proofErr w:type="gramStart"/>
      <w:r>
        <w:rPr>
          <w:rFonts w:ascii="Times New Roman" w:hAnsi="Times New Roman" w:hint="eastAsia"/>
          <w:sz w:val="24"/>
          <w:szCs w:val="24"/>
          <w:lang w:eastAsia="zh-CN"/>
        </w:rPr>
        <w:t xml:space="preserve">,  郭若岚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易武, 卢书强, 董佳丹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卢书强,黄海峰,易武. 2025年长江三峡库区白水河滑坡、八字门滑坡、树坪滑坡、新滩滑坡、链子崖危岩体专业监测年报汇编. 国家冰川冻土沙漠科学数据中心(http://www.ncdc.ac.cn), 2026. https://cstr.cn/CSTR:11738.11.ncdc.Sanxia.2020.103.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