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2015-2017年长三角背景区域临安站气溶胶可吸入颗粒物PM10日均值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mean PM10 of aerosol inhalable particles at Lin'an Station in the background area of the Yangtze River Delta from 2015 to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 浙江临安大气成分本底国家野外科学观测研究站 2015年1月-2017年12月气溶胶颗粒物PM10质量浓度日均值数据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RP公司，TEOM1400ab型气溶胶质量浓度在线监测仪，采用椎管微型震荡天平测量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观测设备定期维护保养校准，数据质量良好。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长江三角洲浙江省杭州市临安区锦北街道大罗村老鹰湾山顶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138.6m-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140.1m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可吸入颗粒物, PM10, 长江三角洲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杭州,  长江三角洲,  浙江,  临安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wingedsteed@me.com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徐晓飞. 2015-2017年长三角背景区域临安站气溶胶可吸入颗粒物PM10日均值. 国家冰川冻土沙漠科学数据中心(http://www.ncdc.ac.cn), 2020. https://cstr.cn/CSTR:11738.11.ncdc.LABS.2020.15.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