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黑河生态水文遥感试验：水文气象观测网数据集（黄藏寺站自动气象站-2014）</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HiWATER: Dataset of hydrometeorological observation network (automatic weather station of Huangzangsi station, 2014)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  该数据集包含了2014年1月1日至2014年12月31日黑河水文气象观测网上游黄藏寺站气象要素观测数据。站点位于青海省祁连县八宝镇黄藏寺村，下垫面是农田（小麦）。观测点的经纬度是100.1918E, 38.2254N，海拔2612m。空气温度、相对湿度传感器架设在5m处，朝向正北；气压计安装在地面上的防撬箱内；翻斗式雨量计安装在10m处；风速与风向传感器架设在10m，朝向正北；四分量辐射仪安装在6m处，朝向正南；两个红外温度计安装在6m处，朝向正南，探头朝向是垂直向下；土壤温度探头埋设在地表0cm和地下4cm、10cm、20cm、40cm、80cm、120cm、160cm处，在距离气象塔2m的正南方；土壤水分探头埋设在地下4cm、10cm、20cm、40cm、80cm、120cm、160cm处，在距离气象塔2m的正南方；土壤热流板（3块）依次埋设在地下6cm处，在距离气象塔2m的正南方。   观测项目有：空气温湿度（Ta_5m、RH_5m）(单位：摄氏度、百分比)、气压（Press）(单位：百帕)、降水量（Rain）(单位：毫米)、风速（WS_10m）(单位：米/秒)、风向（WD_10m）(单位：度)、四分量辐射（DR、UR、DLR_Cor、ULR_Cor、Rn）(单位：瓦/平方米)、地表辐射温度（IRT_1、IRT_2）(单位：摄氏度)、土壤热通量（Gs_1、Gs_2、Gs_3）(单位：瓦/平方米)、土壤温度（Ts_0cm、Ts_4cm、Ts_10cm、Ts_20cm、Ts_40cm、Ts_80cm、Ts_120cm、Ts_160cm）(单位：摄氏度)、土壤水分（Ms_4cm、Ms_10cm、Ms_20cm、Ms_40cm、Ms_80cm、Ms_120cm、Ms_160cm）(单位：体积含水量，百分比)。   观测数据的处理与质量控制：（1）确保每天144个数据（每10min），若出现数据的缺失，则由-6999标示；土壤热通量G1在2014.4.13-4.30和7.23-7.31之间由于传感器的问题，数据缺失；G2,G3在7.23-7.31之间由于传感器连接线的问题，数据部分缺失；4cm土壤水分在2014.10.5-10.27之间由于传感器的接线断掉，数据缺失；0cm土壤温度在2014.10.5-10.27之间由于传感器的问题，数据缺失；空气温度在10月10日之后由于传感器连接线的问题，出现断断续续的问题。（2）剔除有重复记录的时刻；（3）删除了明显超出物理意义或超出仪器量程的数据；（4）数据中以红字标示的部分为有疑问的数据；（5）日期和时间的格式统一，并且日期、时间在同一列。如，时间为：2014-9-10 10:30；（6）命名规则为：AWS+站点名称。   水文气象网或站点信息请参考Li et al. (2013)，观测数据处理请参考Liu et al.(2011)。。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2014/01/12-2015/01/11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青海省祁连县八宝镇黄藏寺村，下垫面是农田（小麦）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12.0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气象要素, 降水</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黄藏寺站,  黑河流域,  上游寒区水文试验区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38.23</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100.19</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100.19</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38.23</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李新,  车涛,  徐自为,  张阳,  谭俊磊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91125002</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黑河流域生态-水文过程综合遥感观测试验：水文气象要素与多尺度蒸散发观测</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刘绍民,李新,车涛,徐自为,张阳,谭俊磊. 黑河生态水文遥感试验：水文气象观测网数据集（黄藏寺站自动气象站-2014）.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 The Heihe Integrated Observatory Network: A Basin-Scale Land Surface Processes Observatory in China[J]. Vadose Zone Journal, 2018, 17, (1):180072.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w:t>
        <w:br/>
        <w:t xml:space="preserve">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