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青藏高原逐日无云MODIS积雪面积比例数据集（2000-2015年）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Cloud-Free MODIS Snow Cover Fraction Dataset for the Tibetan Plateau (2000-2015)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10.12072/ncdc.NIEER.db0115.2021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进行去云处理的原始MODIS积雪数据产品来源于由美国国家雪冰数据中心（NSIDC）处理的MOD10A1产品，这一数据集为hdf格式，采用sinusoidal投影。数据集为逐日文件，从2000年2月24日到2015年12月31日。每个文件为当日的积雪面积比例结果，数值为0-100（%），为ENVI标准文件，命名规则为：YYYYddd_FSC_0.5km.img，其中YYYY代表年，ddd代表儒略日（001-365/366）。文件可直接用ENVI或者ARCMAP等软件打开察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格式：ENVI标准格式。文件命名规则：“YYYYddd”+“_FSC_0.5km”+“.img”，其中YYYY代表年，ddd代表儒略日（001-365/366），其中“.img”是为了方便在ARCMAP等软件打开察看而添加的文件后缀。例如2000055_FSC_0.5km.img代表2000年第55天的结果。其中该数据集的ENVI文件是由头文件和主体内容构成。头文件包括行数、列数、波段数、文件类型、数据类型、数据记录格式、和投影信息等；以2000055_FSC_0.5km.img 文件为例。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逐日无云MODIS积雪面积比例数据集（2000-2015年）是在MODIS逐日积雪产品—MOD10A1的基础上，采用一种基于三次样条函数插值的去云算法进行去云处理后得到。进行去云处理的原始MODIS积雪数据产品来源于由美国国家雪冰数据中心（NSIDC）处理的MOD10A1产品，这一数据集为hdf格式，采用sinusoidal投影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2000/01/01-2015/01/01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ASCII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MODIS, 积雪面积比例, 积雪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唐志光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唐志光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唐志光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唐志光. 青藏高原逐日无云MODIS积雪面积比例数据集（2000-2015年）. 国家冰川冻土沙漠科学数据中心(http://www.ncdc.ac.cn), 2021. https://cstr.cn/CSTR:11738.11.ncdc.NIEER.2021.1970.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