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(cosmic-ray soil moisture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place:Daman Super Station in Daman Irrigation District, Zhangye City, Gansu Province, with corn fields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moisture/water content, Cosmic Ray Soil Moisture,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Daman Super Station,  Midstream Artificial Oasis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ZhuZongli,  Li Xin,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ZhuZongli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ZhuZongli, Li Xin, Xu ziwei. HiWATER: Dataset of Hydrometeorological observation network (cosmic-ray soil moisture of Daman Superstation,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