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1）确保每天144个数据（每10min），若出现数据的缺失，则由-6999标示；红外温度1在2015.2.11-4.25之间由于传感器的问题，数据缺失；4cm土壤温度在2015.10.8-10.29之间由于传感器的问题，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四道桥超级站,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