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2006年乌鲁木齐河源1号冰川雪冰物理过程数据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Snow and Ice Physical Process Data of No.1 Glacier in the Source of the Urumqi River in 2006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10.12072/ncdc.tianshan.db3908.2023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11738.11.ncdc.Tianshan.2020.76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此数据包括观测成冰年限的竹板数据、雪层温度、雪层表面变化（升华、风吹雪的影响）。 竹板数据：根据竹板研究成冰过程是我站开展的雪冰物理、化学现代过程研究的一部分。观测点位于1号冰川东支积累区海拔4130米处。观测时间因季节而不同，夏季雪层变化剧烈，观测为每周一次；冬季较稳定，观测间隔期是2-3周。从2002年12月8日至今，已有四年的观测资料，其中2006年的资料正在整理中。 雪层温度：2005年12月起我站使用精密热敏温度计对不同深度的雪层温度进行测量。截至到2006年6月，共获得数据29组，每组数据包括15个不同雪层的温度值，至今观测仍在进行中。 雪层表面变化：2005年12月起，我站开始对东支海拔4050米处的雪层表面变化进行观测。观测频率为每周一次，至2006年6月共获得数据29组，每组数据包括5根花杆高度值。至今观测仍在进行，数据统计工作也在进行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2006/01/01-2006/12/31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天山冰川站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雪冰物理过程, 剖面, 冰川演化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天山站,  河源1号冰川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wangfeiteng@lzb.ac.cn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 王飞腾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李忠勤,王飞腾. 2006年乌鲁木齐河源1号冰川雪冰物理过程数据. 国家冰川冻土沙漠科学数据中心(http://www.ncdc.ac.cn), 2020. https://cstr.cn/CSTR:11738.11.ncdc.Tianshan.2020.76.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