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甘肃省自然灾害及突发事件统计数据集（1999-2020年）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Dataset of Natural Disasters and Emergencies in Gansu Province (1999-2020)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11738.11.NCDC.GSEER.DB3991.2023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  本数据集主要收集了甘肃省的自然灾害及突发事件情况统计数据，主要包括以下7部分：   1. 各地区自然灾害损失情况(2003-2020年)，包括农作物受灾面积、旱灾、低温冷冻和雪灾等。   2. 地质灾害及防治情况(1999-2017年)，包括发生地质灾害起数、滑坡、崩塌、泥石流等。   3. 地震灾害情况(2003-2020年)，包括地质灾害次数、人员伤亡、经济损失等。   4. 各地区森林火灾情况(1999-2020年)，包括森林火灾次数、一般火灾、较大火灾和受害森林面积等。   5. 各地区森林有害生物防治情况(1999-2020年)，包括发生面积、防治面积、森林病害和森林虫害等。   6. 各地区草原灾害情况(2010-2020年)，包括草原鼠害、草原虫害和草原火灾受害面积。   7. 各地区突发环境事件情况(2009-2020年)，包括突发环境事件次数、特别重大环境事件和重大环境事件等。   数据集储存方式为excel，各字段含义见表头，数据主要来源于《中国环境统计年鉴》。本数据集可为甘肃省自然灾害评价提供基础数据。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2023/09/19-2020/12/31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自然灾害, 地质灾害, 地震灾害, 森林火灾, 森林有害生物防治, 草原灾害, 突发环境事件,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甘肃省自然灾害及突发事件统计数据集（1999-2020年）. 国家冰川冻土沙漠科学数据中心(http://www.ncdc.ac.cn), 2023. https://cstr.cn/CSTR:11738.11.NCDC.GSEER.DB3991.2023.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