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动载扰动后花岗岩物理力学特性研究数据集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granite physical and mechanical properties after dynamic load disturbance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动载扰动后花岗岩物理力学特性研究数据集主要面向深部岩体工程动态疲劳扰动后物理力学特性的研究，该数据集主要基于室内试验获取相关参数，记录了深典型部岩体-花岗岩动态疲劳扰动后纵向波速、渗透率、单轴抗压强度、弹性模量以及泊松比等物理力学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  基于室内试验获取相关参数。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2018/06/01-2018/06/30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岩石力学, 动静组合加载, 宏观力学, 渗透率, 波速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动载扰动后花岗岩物理力学特性研究数据集. 国家冰川冻土沙漠科学数据中心(http://www.ncdc.ac.cn), 2023. https://cstr.cn/CSTR:11738.11.NCDC.NIEER.DB2809.2023.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