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长江三峡库区秭归县沙镇溪镇树坪地质灾害监测预警工程专业监测简报(2004年)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Brief report on special monitoring of Shuping geological hazard monitoring and early warning engineering in Shazhenxi Town, Zigui County, Three Gorges Reservoir area, Yangtze River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10.12072/ncdc.Sanxia.db0024.2020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滑坡变形监测数据是反映滑坡发生、发展、演化过程的最显著的参量,是滑坡监测预警必要的基础数据。秭归县沙镇溪镇树坪滑坡是长江三峡库区地质灾害防治监测预警工程实施专业监测的滑坡体，秭归县沙镇溪镇树坪滑坡是长江三峡库区地质灾害防治监测预警工程实施专业监测的滑坡体，共布置有6个GPS监测点，1个基准点；2003年6月开始监测，2003年7月取得初测值，每月监测1次。本数据记录滑坡体地貌、地质结构特征、水文地质特征、形变特征、滑坡成因和稳定性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2003/06/01-2004/03/06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观测数据, 地表位移GPS监测, 滑坡降雨量, 地下水监测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长江三峡库区秭归县沙镇溪镇树坪地质灾害监测预警工程专业监测简报(2004年). 国家冰川冻土沙漠科学数据中心(http://www.ncdc.ac.cn), 2020. https://cstr.cn/CSTR:11738.11.ncdc.Sanxia.2020.118.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