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尼泊尔冰川编目数据集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Glacial catalogue data set of Nepal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10.12072/ncdc.Westdc.db0024.2021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本次冰川编目受到：International Centre for Integrated Mountain Development (ICIMOD) and United Nation environment Programme/Regional Resources centre, Asia and The Pacific (UNEP/RRC-AP) 的联合支持。 1、冰川编目采用landsat遥感数据，反映的尼泊尔地区2000年的冰川现状。 2、冰川编目覆盖：尼泊尔地区 3、冰川编目内容包括：冰川位置、冰川编码、冰川名称、冰川面积、冰川长度、冰川厚度、冰储量、冰川类型、冰川朝向等属性 4、数据投影信息： Grid Zone IIA Projection:Lambert conformal conic Ellipsoid: Everest (India 1956) Datum:India (India, Nepal) False easting: 2743196.40 False northing: 914398.80 Central meridian: 90°00'00"E Central parallel: 26°00'00"N Scale factor: 0.998786 Standard parallel 1:23°09'28.17"N Standard parallel 2:28°49'8.18"N Minimum X Value:1920240 Maximum X Value:2651760 Minimum Y Value:914398 Maximum Y Value:1188720 Grid Zone IIB Projection:Lambert conformal conic Ellipsoid: Everest (India 1956) Datum:India (India, Nepal) False easting: 2743196.40 False northing: 914398.80 Central meridian: 90°00'00"E Central parallel: 26°00'00"N Scale factor: 0.998786 Standard parallel 1:21°30'00"N Standard parallel 2:30°00'00"N Minimum X Value:1823188 Maximum X Value:2000644 Minimum Y Value:1306643 Maximum Y Value:1433476 详细数据说明请参考文档及报告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尼泊尔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Lambert conformal 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冰川编目, 冰川位置, 冰川编码, 冰川名称, 冰川面积, 冰川长度, 冰川厚度, 冰储量, 冰川类型, 冰川朝向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尼泊尔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尼泊尔冰川编目数据集. 国家冰川冻土沙漠科学数据中心(http://www.ncdc.ac.cn), 2021. https://cstr.cn/CSTR:11738.11.ncdc.Westdc.2020.599.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