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2001-2010年黄土丘陵沟壑区第三副区罗玉沟流域降水观测数据集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Luoyugou watershed in the third sub region of Loess Hilly and gully region from 2001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10.12072/ncdc.HWTSZhan.db0010.2020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黄土丘陵沟壑区第三副区罗玉沟流域12个雨量站（赵家湾、廖家陷、石山下、吊沟门、下茹、马周、师家湾、刘家河、马家山、唐家河、滴水崖、罗玉沟口）的降水观测数据。采用SM1型普通雨量器和SL-1型自记雨量计进行观测。本数据集包括逐日降水量表、降水量摘录表、时段最大降水量表（1）、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SM1型普通雨量器全年观测，汛期（5～10月）4段制摘录，非汛期2段制摘录；SL-1型自记雨量计汛期观测，24段制摘录。自记式雨量计汛前进行仪器校准，观测过程中出现异常值使用普通雨量器观测值插补。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数据严格按照“降水量观测规范”（SL21）的规定进行观测、整理、整编。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甘肃省天水市秦州区罗玉沟流域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1895.3m-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1190.0m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日降水量, 月降水量, 年降水量, 时段降水量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秦州区,  罗玉沟流域,  天水市,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黄河水土保持天水治理监督局（水土保持天水科学试验站）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黄河水土保持天水治理监督局（水土保持天水科学试验站）. 2001-2010年黄土丘陵沟壑区第三副区罗玉沟流域降水观测数据集. 国家冰川冻土沙漠科学数据中心(http://www.ncdc.ac.cn), 2022. https://cstr.cn/CSTR:11738.11.ncdc.HWTSZhan.2020.47.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