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黑河生态水文遥感试验：黑河流域中游CASI飞行同步植被叶绿素含量测量数据集（2012年7月8日）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Remote sensing experiment of eco hydrology in Heihe River Basin: CASI flight synchronization vegetation chlorophyll content measurement data set in the middle reaches of Heihe River Basin (July 8,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10.12072/ncdc.nieer.db3513.2023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11738.11.ncdc.NIEER.2021.1804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（1）叶绿素采样（2）叶绿素测定马明国（3）叶绿素含量测定马明国（4）叶绿素含量测量记录表（5）副本叶绿素位点分布植被叶绿素含量的测量是为了获取不同EC站点以及不同类型植被叶绿素的含量，并实现遥感反演的叶绿素产品的真实性检验。   总共选取了19个不同的样方进行分析，所采样方交于河西学院生命科学学院实验室，进行叶绿素萃取，分别提取出所选样方的叶绿素a、叶绿素b以及总叶绿素的含量。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  植被叶绿素含量的测量是为了获取不同EC站点以及不同类型植被叶绿素的含量，并实现遥感反演的叶绿素产品的真实性检验。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仪器：野外采样，室内丙酮萃取法测量。  测量方式：&gt;为了分析株高对叶绿素含量的影响，根据玉米株高记录选择不同的样方进行采样，总共选择了11个玉米样方。为了比较不同植被类型的叶绿素含量，又选取了通量矩阵内EC1下的三种蔬菜类型以及湿地的芦苇样方。总共选取了19个不同的样方进行分析，所采样方交于河西学院生命科学学院实验室，进行叶绿素萃取，分别提取出所选样方的叶绿素a、叶绿素b以及总叶绿素的含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2012/07/08-2012/07/09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93.2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地面同步观测, 植被类型, 叶绿素, 生物物理参数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通量观测矩阵,  中游人工绿洲试验区,  张掖湿地站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家淑珍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家淑珍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 家淑珍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家淑珍. 黑河生态水文遥感试验：黑河流域中游CASI飞行同步植被叶绿素含量测量数据集（2012年7月8日）. 国家冰川冻土沙漠科学数据中心(http://www.ncdc.ac.cn), 2021. https://cstr.cn/CSTR:11738.11.ncdc.NIEER.2021.1804.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