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典型荒漠植被茎水势变化实验观测数据（2009年）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Experimental observation data of stem water potential change of typical desert vegetation (2009)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10.12072/ncdc.973Desert.db0064.2020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11738.11.ncdc.973Desert.2020.92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包括了多枝柽柳和梭梭这两种荒漠植被在不同地下水位环境下茎水势的多日多时的变化观测数据，主要研究黑河中游典型荒漠植物水分状况。数据收集时间为2009－2010年，数据采集地点中国科学院寒区旱区环境与工程研究所临泽试验站周围，海拔：1 380米。 数据度量单位：“地下水位”量纲：m，“茎水势”量纲：MPa，“茎水势标准差量纲”： MPa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观测方法：压力式水势仪，仪器：兰州大学生产。</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本数据表是由专人根据记录本手工录入。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严格按照仪器操作规范进行观测和数据采集，(1)数据生产过程:在观测点采集多株植株茎(柽柳)和叶(梭梭)，利用压力式水势仪测量茎水势和叶水势。最终结果为平均值和标准差；(2)方法和标准规范:采样有中午水势和凌晨水势，采样过程尽量减少枝条或叶片水分损失；；(3)应用范围:荒漠植物水分胁迫研究。在加工生成数据表时，剔除了一些明显误差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2009/08/09-2010/07/09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甘肃省河西走廊临泽试验站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127.0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 荒漠, 茎水势</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临泽试验站,  河西走廊,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袁国富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袁国富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王涛, 袁国富</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干旱区绿洲化、荒漠化过程及其对人类活动、气候变化的响应与调控</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流域水文过程与绿洲化、荒漠化的相互作用及综合模拟</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袁国富. 典型荒漠植被茎水势变化实验观测数据（2009年）. 国家冰川冻土沙漠科学数据中心(http://www.ncdc.ac.cn), 2020. https://cstr.cn/CSTR:11738.11.ncdc.973Desert.2020.92.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