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复杂场景下河谷型城市兰州市交通路口视频流数据集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video stream dataset of traffic intersections in Lanzhou, a river valley city in complex scenarios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10.12072/ncdc.lzjtu.db6447.2024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11738.11.NCDC.LZJTU.DB6447.2024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兰州市作为典型的河谷型城市，其独特的地理环境和复杂的交通布局为交通管理带来了极大的挑战。本数据集是一个针对复杂场景下河谷型城市交通路口的视频流数据，涵盖了兰州市内多个关键交通路口的视频监控数据，包括不同时间段 (如早高峰、平峰时段)、不同天气条件 (如晴天、雾天等)、不同交通状况 (如拥堵、畅通等)、不同光照条件 (如光线昏暗、光线充足等)下的视频流数据。在数据处理方面，对视频数据进行了精细化的标注和分类，包括车辆类型、车辆所在车道等方面。该数据集旨在通过提供丰富多样的交通路口视频数据，为智能交通系统的研发、交通拥堵治理、交通事故预防等方面提供有力的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  数据集的视频数据来源于兰州市内部分路口的道路监控；图片数据来源于视频数据，以 30 秒为间隔，选取视频中的部分帧，将视频转换为图片；图片标注文件使用LabelImg工具标注。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LabelImg标注工具对图片进行标注，标注方法如下：选择YOLO方式对图片中的车辆进行标注，车辆的标注特征分为车道和车型。其中，车型分为S、M和L。S为小型车辆，指明显小于M型的车辆，比如三轮车、摩托车、自行车等；M为中型车辆，比如家庭汽车，出租车等；L为大型车辆，指明显大于M型的车辆，比如公交车，大货车，大客车等。车道划分是指在选取的图片中从左至右依次为1，2，3，4，5车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  本文对交通监控视频数据进行分析和应用之前，进行了以下数据质量控制和评估：   (1)视频数据的完整性和可用性检查。首先检查视频是否完整记录了指定时间段内的交通情况，以及视频文件是否存在损坏或丢失的情况。经检查，本文监控视频数据集中，监控视频完整，无缺失或损坏的部分。   (2)清晰度评估。视频的清晰度是数据质量的重要方面。本文通过观察视频中的车辆、目标的细节清晰度来评估。经检查，本文监控视频数据集中，3号陇西路口以及4号硷沟沿工林路存在有雾情况视频较为模糊，其余监控视频数据集分辨率高且没有模糊现象，不会影响后续的识别和分析工作。   (3)稳定性检查。视频的稳定性是数据质量的关键指标。经检查，本文监控视频数据集不存在抖动、倾斜等问题。   (4)帧图片标注工作校验。对标注结果的准确性和一致性进行检查，以确保标注结果的可靠性。经检查，本文帧图片标注准确无误。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2021/11/16-2021/12/09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兰州市内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.mp4 是监控视频数据，.jpg是监控图片，.txt是图片标注信息。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河谷型城市，复杂场景，关键交通路口，视频监控数据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甘肃省兰州市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火久元,  魏金莉,  孟昱煜,  王院荣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魏金莉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火久元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62262038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复杂地质环境下桥梁综合形变监测方法与性能退化预测模型研究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火久元,魏金莉,孟昱煜,王院荣. 复杂场景下河谷型城市兰州市交通路口视频流数据集 . 国家冰川冻土沙漠科学数据中心(http://www.ncdc.ac.cn), 2024. https://cstr.cn/CSTR:11738.11.NCDC.LZJTU.DB6447.2024.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