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复杂场景下河谷型城市兰州市交通路口视频流数据集 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A video stream dataset of traffic intersections in Lanzhou, a river valley city in complex scenarios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10.12072/ncdc.lzjtu.db6447.2024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11738.11.NCDC.LZJTU.DB6447.2024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开放获取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社会经济文化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兰州市作为典型的河谷型城市，其独特的地理环境和复杂的交通布局为交通管理带来了极大的挑战。本数据集是一个针对复杂场景下河谷型城市交通路口的视频流数据，涵盖了兰州市内多个关键交通路口的视频监控数据，包括不同时间段 (如早高峰、平峰时段)、不同天气条件 (如晴天、雾天等)、不同交通状况 (如拥堵、畅通等)、不同光照条件 (如光线昏暗、光线充足等)下的视频流数据。在数据处理方面，对视频数据进行了精细化的标注和分类，包括车辆类型、车辆所在车道等方面。该数据集旨在通过提供丰富多样的交通路口视频数据，为智能交通系统的研发、交通拥堵治理、交通事故预防等方面提供有力的数据支持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  数据集的视频数据来源于兰州市内部分路口的道路监控；图片数据来源于视频数据，以 30 秒为间隔，选取视频中的部分帧，将视频转换为图片；图片标注文件使用LabelImg工具标注。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使用LabelImg标注工具对图片进行标注，标注方法如下：选择YOLO方式对图片中的车辆进行标注，车辆的标注特征分为车道和车型。其中，车型分为S、M和L。S为小型车辆，指明显小于M型的车辆，比如三轮车、摩托车、自行车等；M为中型车辆，比如家庭汽车，出租车等；L为大型车辆，指明显大于M型的车辆，比如公交车，大货车，大客车等。车道划分是指在选取的图片中从左至右依次为1，2，3，4，5车道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  本文对交通监控视频数据进行分析和应用之前，进行了以下数据质量控制和评估：   (1)视频数据的完整性和可用性检查。首先检查视频是否完整记录了指定时间段内的交通情况，以及视频文件是否存在损坏或丢失的情况。经检查，本文监控视频数据集中，监控视频完整，无缺失或损坏的部分。   (2)清晰度评估。视频的清晰度是数据质量的重要方面。本文通过观察视频中的车辆、目标的细节清晰度来评估。经检查，本文监控视频数据集中，3号陇西路口以及4号硷沟沿工林路存在有雾情况视频较为模糊，其余监控视频数据集分辨率高且没有模糊现象，不会影响后续的识别和分析工作。   (3)稳定性检查。视频的稳定性是数据质量的关键指标。经检查，本文监控视频数据集不存在抖动、倾斜等问题。   (4)帧图片标注工作校验。对标注结果的准确性和一致性进行检查，以确保标注结果的可靠性。经检查，本文帧图片标注准确无误。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2021/11/16-2021/12/09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兰州市内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2.7 GiB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.mp4 是监控视频数据，.jpg是监控图片，.txt是图片标注信息。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河谷型城市，复杂场景，关键交通路口，视频监控数据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人文地理学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2021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甘肃省兰州市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36.10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103.63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103.81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36.04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李红星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0931-4967592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火久元,  魏金莉,  孟昱煜,  王院荣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魏金莉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火久元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62262038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复杂地质环境下桥梁综合形变监测方法与性能退化预测模型研究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火久元,魏金莉,孟昱煜,王院荣. 复杂场景下河谷型城市兰州市交通路口视频流数据集 . 国家冰川冻土沙漠科学数据中心(http://www.ncdc.ac.cn), 2024. https://cstr.cn/CSTR:11738.11.NCDC.LZJTU.DB6447.2024.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