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Lithology data of shallow drilling strata in the middle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records the stratigraphic drilling work of 7 boreholes in the middle reaches of Heihe River, and describes the lithology of different layers of each borehole according to the sedimentary characteristics; main monitoring: lithology of JB borehole (39.52-99.66), lithology of YZL borehole (39.53-99.67), lithology of xkjd borehole (39.50-99.62), lithology of NSW borehole (39.31100.08), lithology of ylsk borehole (39.32100.08) 11) GZ borehole lithology (39.25 100.07) strata data at different altitudes.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without manual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Theme:deposition, lithology, stratum, drill hole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Subject:petrology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plain,  Black spring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contributors:Pan Baotian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Xiaofei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manager:Pan Baotian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Pan Baotian. Lithology data of shallow drilling strata in the middle reaches of Heihe River. National Cryosphere Desert Data Center(http://www.ncdc.ac.cn), 2021. https://cstr.cn/CSTR:11738.11.ncdc.Westdc.2021.831.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