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Qinghai Arjun dual polarization Doppler Weather Radar in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10.12072/ncdc.lason-pl.db2946.2023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11738.11.ncdc.LASON-PL.2020.224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contains the vehicle borne dual polarization Doppler radar observation data of aruo Township, Qilian County, Qinghai Province (with high altitude and complex terrain characteristics) in 2008. The observation content is the high-quality continuous estimation data of dual polarization Doppler radar every 10 minutes on a 250 m × 250 m horizontal grid. Observation location: aruo township (39.06 ° n, 100.44 ° e, 3002m) of Qilian County, Haibei Tibetan Autonomous Prefecture, Qinghai Province. The observation time started on March 14, 2008 and ended on April 12, 2008. The purpose of the observation experiment is to explore the method of joint radar observation and inversion of surface precipitation type and intensity in high and cold regions by using simultaneous precipitation particle drop spectrometer observation and intensive surface precipitation observation, and to establish a systematic and continuous radar observation data set. The intensity of echo parameters obtained include velocity V, spectral width W, intensity reflectivity difference, differential transmission phase shift, phase contrast, correlation coefficient and linear depolarization ratio LDR.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Self production (instrument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dual polarization Doppler radar is 3cm in wavelength, 1US or 2us in transmitting pulse width, 109dbm in receiver sensitivity, 45 degree linear polarization wave in transmitting waveform level, 0.5dB in intensity signal accuracy and 0.1 in phase signal accuracy.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time:2008/03/14-2008/04/12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 rou Township, Qilian County, Haibei Tibetan Autonomous Prefecture, Qinghai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altitude:3002.0m-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3002.0m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format:rar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Theme:Cloud physics, meteorology, dual polarization Doppler weather radar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Subject:Cloud and Precipitation Physics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Place:Haibei Tibetan Autonomous Prefecture,  Arou Township,  Qilian County,  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34.48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92.73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92.72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34.46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contacts:Zhao Guo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phone:0931-4967695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Tong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Tong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Tong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Tong. Observation data of Qinghai Arjun dual polarization Doppler Weather Radar in 2008. National Cryosphere Desert Data Center(http://www.ncdc.ac.cn), 2020. https://cstr.cn/CSTR:11738.11.ncdc.LASON-PL.2020.224.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