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2018年伏牛山中条山国家级水土流失重点治理区林草植被覆盖统计表数据集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Statistical table data set of forest and grass vegetation coverage in national key control area of soil and water loss in Funiu Mountain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10.12072/ncdc.hhstbc.db2543.2022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11738.11.ncdc.HHSTBC.db2543.2022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2018年伏牛山中条山国家级水土流失重点治理区林草植被覆盖度统计表数据集包括河南省巩义市、洛龙区、偃师市、孟津县、新安县、嵩县、宜阳县、洛宁县、伊川县、湖滨区、陕州区、义马市、灵宝市、渑池县、济源市，山西省、阳城县、盐湖区、垣曲县、夏县、平陆县2018年的林草植被覆盖统计表，基于空间分辨率为2米的卫星遥感影像加工获得，保存格式为xlsx，数据命名采用“所属重点治理区＋年份＋林草植被覆盖度统计表”的形式，如“××重点治理区××年林草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2018年伏牛山中条山国家级水土流失重点治理区林草植被覆盖度统计表数据集包括河南省巩义市、洛龙区、偃师市、孟津县、新安县、嵩县、宜阳县、洛宁县、伊川县、湖滨区、陕州区、义马市、灵宝市、渑池县、济源市，山西省、阳城县、盐湖区、垣曲县、夏县、平陆县2018年的林草植被覆盖统计表，基于空间分辨率为2米的卫星遥感影像加工获得，保存格式为xlsx，数据命名采用“所属重点治理区＋年份＋林草植被覆盖度统计表”的形式，如“××重点治理区××年林草植被覆盖度统计表”。植被覆盖度划分为高覆盖度、中高覆盖度、中覆盖度、中低覆盖度、低覆盖度5级。</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2018年伏牛山中条山国家级水土流失重点治理区林草植被覆盖度统计表数据集包括河南省巩义市、洛龙区、偃师市、孟津县、新安县、嵩县、宜阳县、洛宁县、伊川县、湖滨区、陕州区、义马市、灵宝市、渑池县、济源市，山西省、阳城县、盐湖区、垣曲县、夏县、平陆县2018年的林草植被覆盖统计表，基于空间分辨率为2米的卫星遥感影像加工获得，保存格式为xlsx，数据命名采用“所属重点治理区＋年份＋林草植被覆盖度统计表”的形式，如“××重点治理区××年林草植被覆盖度统计表”。植被覆盖度划分为高覆盖度、中高覆盖度、中覆盖度、中低覆盖度、低覆盖度5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伏牛山中条山国家级水土流失重点治理区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469.7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林草植被覆盖度统计表，高、中高、中、中低、低林草不同覆盖度面积及比例，水力侵蚀区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伏牛山中条山国家级水土流失重点治理区，河南省，山西省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2018年伏牛山中条山国家级水土流失重点治理区林草植被覆盖统计表数据集. 国家冰川冻土沙漠科学数据中心(http://www.ncdc.ac.cn), 2021. https://cstr.cn/CSTR:11738.11.ncdc.HHSTBC.db2543.2022.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