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泛北极物理气候耦合无过剩冰敏感性试验数据集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coupled online simulations without exice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 组耦合敏感性试验），所使用的模式包括中国科学院地球系统模式CAS-ESM，试验数据时间分辨率为月平均，空间分辨率为大气陆面变量1.4度，海洋海冰变量1度，空间范围为泛北极（北纬50N）以北，试验为2000年外强迫数据循环驱动模式运行共30年，其中前10年作为预热（spin-up），后20年为可用数据。数据要素：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物理气候耦合试验，无过剩冰；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球系统模式CAS-ESM的数值模拟输出月平均数据，提取关键变量，存储为NetCDF格式，模型为中国科学院地球系统模式CAS-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），存储为NetCDF格式，CAS-ESM一个文件（noexicep-CAS-ESM.nc）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泛北极物理气候耦合无过剩冰敏感性试验数据集. 国家冰川冻土沙漠科学数据中心(http://www.ncdc.ac.cn), 2026. https://cstr.cn/CSTR:11738.11.ncdc.db7711.2026.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