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2006年-2018年黑龙江龙凤山大气本底站风向风速监测资料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Wind direction and wind speed monitoring data of Heilongjiang Longfengshan atmospheric background station from 2006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10.12072/ncdc.Lfs.db0001.2021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2006年至2018年龙凤山气候监测资料（气候监测基本特征及监测数据使用说明），主要内容龙凤山本底站风向风速。龙凤山区域大气本底站是我国七个本底站之一，始建于1989年，1991年10月份正式运行，属国家二类艰苦台站。观测数据及研究成果对未来地球大气成分的变化起着早期预警、监测作用，是目前东北平原中纬度地区唯一的本底大气污染监测站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龙凤山乡凤山山顶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1/小时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大气成分, 本底站, 龙凤山, 监测, 风向风速,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东北地区,  五常,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13804592900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yu_dajiang@163.com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 于大江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于大江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宋庆利,于大江. 2006年-2018年黑龙江龙凤山大气本底站风向风速监测资料. 国家冰川冻土沙漠科学数据中心(http://www.ncdc.ac.cn), 2021. https://cstr.cn/CSTR:11738.11.ncdc.Lfs.2020.29.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