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China-Pakistan Economic Corridor (Kashgar-Islamabad Section) High Resolution Orthophoto Dataset (2013-2017)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10.12072/casnw.048.2018.db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11738.11.ncdc.nieer.2020.1473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One belt, one road, one belt, one road, the economic corridor is an important part of the strategic economic zone. It plays a significant role in promoting the implementation of the strategy of "one belt and one road". This data set is made from gaofen-1 and gaofen-2 domestic satellite images, with a spatial range of 23 ° 54 ′ n – 39 ° 12 ′ n, 71 ° 24 ′ e – 76 ° 48 ′ e, about 60 km on both sides of the China Pakistan highway, from Kashgar, China to Islamabad, Pakistan. The time range is 2013-2017, and the panchromatic and multispectral 2m fusion images are in TIFF format. The maximum error of ortho correction is 0.35 in X direction, 0.4 in Y direction, 0.42 in X direction and 0.38 in Y direction. The overall accuracy is within half a pixel. From the perspective of image fusion effect, pansharpening method is more suitable for high-resolution image fusion. This data set consists of the following parts: one is the orthophoto sample data, the other is DEM data. The other two documents are the orthophoto data set list and data file description of China Pakistan Economic Corridor. An example of Orthophoto naming is GF1_ PMS1_ E75.2_ N38.6_ 20150916_ L1A0001042400-MSS1_ ORTHO_ PSH.tif The DEM data is named China – Pakistan Economic Corridor DEM.tif The dataset list is named China Pakistan corridor dom list.xls The data file description is named data file description.docx 。 This data set can enrich the spatial basic data resources of the region, and can be applied to the infrastructure construction planning, natural disaster early warning and ecological security evaluation of the China Pakistan Economic Corridor.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main data sources are satellite images and digital elevation model. The orthophoto data of the China Pakistan Economic Corridor (Kashgar Islamabad section) are all from China's high resolution earth observation system gaofen-1 and gaofen-2 satellites, and gaofen-1 is 2013_ In 2017, the panchromatic 2 m and multispectral 8 M data were imaged, and Gaofen 2 was 2015_ Among the panchromatic 1 m and multispectral 4 M data imaged in 2017, 97.2% of the total color and 4 m multispectral data were imaged, and Gaofen No.2 was the supplementary data of the image blank area.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uses ENVI and ArcGIS software tools, uses digital elevation model to carry out ortho rectification, panchromatic and multispectral fusion, uniform color mosaic and other processing for Gaofen No.1 and gaofen-2 image data, and generates digital orthophoto image data set according to a certain range of cutting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rational function model based on RPC parameters, this data set is analyzed by the error model caused by the number and distribution of control points. Taking a single image of Gaizi River Valley in the study area as an example, 25 inspection points were evenly selected on the target image and reference image. The maximum error in X direction was 0.35, Y direction was 0.4, root mean square error was 0.42 in X direction and 0.38 in Y direction. The accuracy was within half a pixel. From the perspective of fusion effect, Brovey method has larger color distortion; GS method has poor definition; pansharping method and PCA method have better overall effect, but pansharping method has finer texture and better color, spectrum and other information, which is more suitable for domestic high-resolution image fusion.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time:2013/03/31-2017/10/01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place:China—Pakistan Economic Corridor (Kashgar Islamabad section)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8378.0m</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Theme:China-Pakistan Economic Corridor, orthorectification, orthophoto dataset, data preprocessing, data fusion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Place:Kashgar to Islamabad,  China-Pakistan Economic Corridor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39.20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71.40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76.77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23.87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contributors:HAN Liqin,  Zhang Yaonan,  Tian deyu,  Kang Jianfang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author:HAN Liqin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manager:HAN Liqin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HAN Liqin, Zhang Yaonan, Tian deyu, Kang Jianfang. China-Pakistan Economic Corridor (Kashgar-Islamabad Section) High Resolution Orthophoto Dataset (2013-2017). National Cryosphere Desert Data Center(http://www.ncdc.ac.cn), 2020. https://cstr.cn/CSTR:11738.11.ncdc.nieer.2020.1473.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