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长江三峡库区白水河滑坡、八字门滑坡、树坪滑坡、新滩滑坡、链子崖危岩体专业监测年报汇编(2007年)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Compilation of Annual Monitoring Reports for Baishuihe Landslide, Bazimen Landslide, Shuping Landslide, Xintan Landslide, and Lianziya Dangerous Rock Mass in the Three Gorges Reservoir Area of the Yangtze River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10.12072/ncdc.Sanxia.db0006.2020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三峡站观测年报（2007年）内容包括白水河滑坡、八字门滑坡、树坪滑坡、新滩滑坡、链子崖危岩体专业监测情况，人员队伍、仪器设备、专业监测等任务的完成情况、监测滑坡变形情况以及发生变形的重点滑坡等信息进行了详细介绍和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2007/01/01-2007/12/30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八字门,  新滩,  链子崖,  白水河,  长江三峡库区,  树坪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黄海峰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易武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易武,黄海峰. 长江三峡库区白水河滑坡、八字门滑坡、树坪滑坡、新滩滑坡、链子崖危岩体专业监测年报汇编(2007年). 国家冰川冻土沙漠科学数据中心(http://www.ncdc.ac.cn), 2020. https://cstr.cn/CSTR:11738.11.ncdc.Sanxia.2020.74.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