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1994-2014年青海瓦里关二氧化碳浓度日均值</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Average Value of Carbon Dioxide Concentration in Waliguan, Qinghai, 1994-2014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10.12072/ncdc.cgawbo.db2928.2023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括了1994—2014年我国瓦里关全球大气本底观象台二氧化碳浓度日均值观测数据，中国瓦里关大气本底基准观象台始建于1994年，位于青藏高原，海拔3810米，是全球最高的大气本底基准监测站，也是世界上第一个设在大陆腹地的大气本底基准监测站，它的建立填补了全球大气监测网(GAW)在欧亚大陆内的空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瓦里关大气本底基准观象台由中国政府和全球环境基金联合投资建设，并由中国气象局负责运行管理。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人工审核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中国青藏高原瓦里关大气本底基准观象台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日均值, 温室气体, 二氧化碳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1994 1995 1996 1997 1998 1999 2000 2001 2002 2003 2004 2005 2006 2007 2008 2009 2010 2011 2012 2013 2014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瓦里关,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010-58995267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xczhang@camscma.cn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张晓春. 1994-2014年青海瓦里关二氧化碳浓度日均值. 国家冰川冻土沙漠科学数据中心(http://www.ncdc.ac.cn), 2020. https://cstr.cn/CSTR:11738.11.ncdc.CGAWBO.2020.22.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