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Qiaogou watershed in the first sub region of Loess Hilly and gully region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10.12072/ncdc.HWSDZhan.db2419.2022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11738.11.ncdc.HWSDZhan.db2419.2022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Continuous observation by instrument and regular observation manually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instruments include DSJ2 siphon self recording rain gauge and SM1 ordinary rain gauge with a diameter of 20cm. The DSJ2 self recording rain gauge adopts the 24 segment system for flood season observation, and the SM1 ordinary rain gauge adopts the 8:00 and 20:00 two segment system for annual observation. In case of failure of the self recording rain gauge, the observation data of the ordinary rain gauge shall be used for supplement. The starting and ending time of precipitation is mainly observed, and the precipitation is counted. When the interval time of precipitation is more than 15min, it is observed as two times of precipitation before and after the interval time. When the interval time is less than 15min, it is recorded as a precipitation observation. If a precipitation exceeds 8 and 20 hours, it should be added at 8 and 20 hours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recording rain gauge shall be calibrated before the start of observation every year. In the process of data entry, there are four levels of manual verification: tabulation, initial verification, re verification, and audit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format:excel,word,pdf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 precipitation intensity, maximum precipitation, period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Place:Qiaogou,  Yulin,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 LEI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Precipitation observation data set of Qiaogou watershed in the first sub region of Loess Hilly and gully region from 2021 to 2022. National Cryosphere Desert Data Center(http://www.ncdc.ac.cn), 2022. https://cstr.cn/CSTR:11738.11.ncdc.HWSDZhan.db2419.2022.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