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祁连山天老池流域草地截留数据集（2011-2012年）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Grassland interception data set of tianlaochi watershed in Qilian Mountains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10.12072/ncdc.nieer.db3083.2023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11738.11.ncdc.NIEER.2021.1920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草地截留控制实验数据和草地最大持水量观测数据。内含2011草地最大持水量数据和2012草地截留控制实验最大持水量数据两个Excel表格数据，实验是2011年进行的，主要选择的植被类型有苔草、珠芽蓼、车前草和委陵菜，对每种类型的样品进行最大持水量实验，并对其进行照相处理，得到的具体数据见文件。草地冠层截留是2012年生长季进行的，采用人工控制降雨实验来完成。在生长季末期，对流域内主要类型草地按照放牧与禁牧两种情况进行采样。人工降雨过程中，每隔1min对降雨量和穿透雨量进行记录，最后通过降雨量与穿透雨量的差值计算草地冠层截留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最大持水量实验是2011年进行的，主要选择的植被类型有苔草、珠芽蓼、车前草和委陵菜。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草地冠层截留是2012年生长季进行的，采用人工控制降雨实验来完成。在生长季末期，对流域内主要类型草地按照放牧与禁牧两种情况进行采样。人工降雨过程中，每隔1min对降雨量和穿透雨量进行记录，最后通过降雨量与穿透雨量的差值计算草地冠层截留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2011/01/01-2012/12/07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祁连山天老池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336.0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不同植被类型, 草地最大持水量, 草地截留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天老池小流域,  寺大隆林区,  草地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38.44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99.91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38.44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赵传燕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马文瑛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赵传燕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赵传燕. 祁连山天老池流域草地截留数据集（2011-2012年）. 国家冰川冻土沙漠科学数据中心(http://www.ncdc.ac.cn), 2021. https://cstr.cn/CSTR:11738.11.ncdc.NIEER.2021.1920.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