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2000-2020年北京冬奥崇礼赛区积雪稳定性数据集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of Snow adaptability in Chongli Area of Winter Olympics Division,2000-2020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10.12072/ncdc.I-SNOW.db0008.2021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11738.11.ncdc.isnow.db2530.2022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积雪稳定性是描述积雪动态变化的重要指标，且利用积雪日数、积雪初日终日等变量能够模拟水文、气候和全球物质能量平衡。崇礼区作为北京2022年冬奥会冰雪运动主要竞赛场地之一，该地区积雪的变化需引起关注。本数据集是针对崇礼区在长时间序列下的描述积雪稳定性的数据，共享和利用本数据集为解决滑雪场储雪提供基础，也有利于进一步开展崇礼区多年积雪稳定性与气候变化、崇礼区积雪资源管理、积雪灾害监测和预警以及滑雪场建设及极端天气应对等研究。数据集共包括6个数据文件，其中：(1)积雪稳定性多年变化趋势，是Tiff数据，数据量110KB；(2)积雪稳定性变化趋势显著性，是Tiff数据，数据量122KB；(3)积雪日数，是Tiff数据，数据量1.2MB；(4)积雪初日终日，是Tiff数据，数据量190KB；(5)连续积雪天数，是Tiff数据，数据量240KB；(6)积雪期长度，是Tiff数据，数据量142K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采用的是中国2000-2020年积雪面积500米逐日无云产品。该产品MODIS表面反射率来自于美国国家航天局(NOAA)，辅助数据为MOD09GA和MYD09GA的优化NDSI阈值、MODIS土地覆盖分类产品MCD12Q1，参照数据为利用监督分类所得的中国Landsat-5 TM/Landsat8 OLI二值积雪影像。   产品数据格式为HDF,空间分辨率为500m，时间分辨率为每日，投影类型为GLL投影，命名方式为NIEER_CGF_MODIS_SCE_**DAILY 500m_V02.hdf.。</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中国2000-2020年积雪面积500米逐日无云产品进行预处理，提取出崇礼区2000-2020年积雪面积500米逐日无云数据，它是二值数据，其中1为雪，0为非雪，与源数据的分辨率、投影、坐标保持一致，空间分辨率为500m，投影类型为GLL投影，坐标系为CGS-WGS1984。    积雪稳定性数据的生产采用趋势分析法，利用python脚本实现，详细说明见文章。</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  产品针对不同土地利用类型用Landsat8 OLI进行精度验证，平均总体精度达到87.88%，漏分误差和错分误差分别为5.2%和6.87%，在一定程度上消除了传统单一阈值划分积雪而造成混合像元无法识别的问题，进一步提高了积雪范围识别的有效性。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北京冬奥崇礼赛区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1007.6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 *.tif, *.csv, *.xlsx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冬奥赛场, 变化趋势, 积雪稳定性, MODIS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北京,  冬奥赛场,  崇礼赛区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115.57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0931-4667592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杨雅茹,  李弘毅,  赵琴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杨雅茹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李弘毅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19975414D</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河北省技术创新引导计划科技冬奥专项</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杨雅茹,李弘毅,赵琴. 2000-2020年北京冬奥崇礼赛区积雪稳定性数据集. 国家冰川冻土沙漠科学数据中心(http://www.ncdc.ac.cn), 2021. https://cstr.cn/CSTR:11738.11.ncdc.isnow.db2530.2022.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